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2" w:rsidRPr="00BB50C2" w:rsidRDefault="00FA6F4C" w:rsidP="00BB50C2">
      <w:pPr>
        <w:jc w:val="center"/>
        <w:rPr>
          <w:b/>
          <w:i/>
          <w:color w:val="FF0000"/>
        </w:rPr>
      </w:pPr>
      <w:r w:rsidRPr="00BB50C2">
        <w:rPr>
          <w:b/>
          <w:i/>
          <w:color w:val="FF0000"/>
        </w:rPr>
        <w:t>Организация питания в школе</w:t>
      </w:r>
    </w:p>
    <w:p w:rsidR="00FA6F4C" w:rsidRDefault="00FA6F4C" w:rsidP="00FA6F4C">
      <w:pPr>
        <w:jc w:val="right"/>
        <w:rPr>
          <w:sz w:val="28"/>
          <w:szCs w:val="28"/>
        </w:rPr>
      </w:pPr>
      <w:r w:rsidRPr="00BB50C2">
        <w:rPr>
          <w:sz w:val="28"/>
          <w:szCs w:val="28"/>
        </w:rPr>
        <w:t xml:space="preserve">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В.А.Сухомлинский</w:t>
      </w:r>
    </w:p>
    <w:p w:rsidR="00BB50C2" w:rsidRDefault="00BB50C2" w:rsidP="00FA6F4C">
      <w:pPr>
        <w:jc w:val="right"/>
        <w:rPr>
          <w:sz w:val="28"/>
          <w:szCs w:val="28"/>
        </w:rPr>
      </w:pPr>
    </w:p>
    <w:p w:rsidR="00BB50C2" w:rsidRDefault="00BB50C2" w:rsidP="00FA6F4C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1908" cy="2581835"/>
            <wp:effectExtent l="19050" t="0" r="0" b="0"/>
            <wp:docPr id="1" name="Рисунок 1" descr="https://yamama2.ru/wp-content/uploads/2020/05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mama2.ru/wp-content/uploads/2020/05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90" cy="25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C2" w:rsidRPr="00BB50C2" w:rsidRDefault="00BB50C2" w:rsidP="00FA6F4C">
      <w:pPr>
        <w:jc w:val="right"/>
        <w:rPr>
          <w:sz w:val="28"/>
          <w:szCs w:val="28"/>
        </w:rPr>
      </w:pP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Необходимость серьезно заниматься </w:t>
      </w:r>
      <w:r w:rsid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t>формированием культуры здоровья в системе общего образования</w:t>
      </w:r>
      <w:r w:rsidR="00BB50C2">
        <w:rPr>
          <w:sz w:val="28"/>
          <w:szCs w:val="28"/>
        </w:rPr>
        <w:t>,</w:t>
      </w:r>
      <w:r w:rsidRPr="00BB50C2">
        <w:rPr>
          <w:sz w:val="28"/>
          <w:szCs w:val="28"/>
        </w:rPr>
        <w:t xml:space="preserve"> обусловлена рядом объективных причин: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 </w:t>
      </w: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в этом же возрасте закладываются и основы здорового образа жизни как система норм и правил, усваиваемых ребенком в специально проецируемой деятельности;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sym w:font="Symbol" w:char="F0B7"/>
      </w:r>
      <w:r w:rsidRPr="00BB50C2">
        <w:rPr>
          <w:sz w:val="28"/>
          <w:szCs w:val="28"/>
        </w:rPr>
        <w:t xml:space="preserve">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BB50C2">
        <w:rPr>
          <w:sz w:val="28"/>
          <w:szCs w:val="28"/>
        </w:rPr>
        <w:t>здоровьесберегающей</w:t>
      </w:r>
      <w:proofErr w:type="spellEnd"/>
      <w:r w:rsidRPr="00BB50C2">
        <w:rPr>
          <w:sz w:val="28"/>
          <w:szCs w:val="28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lastRenderedPageBreak/>
        <w:t xml:space="preserve">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Школьная столовая полностью укомплектована необходимой посудой. Ее чистоте уделяется повышенное внимание. </w:t>
      </w:r>
    </w:p>
    <w:p w:rsidR="00FA6F4C" w:rsidRPr="00BB50C2" w:rsidRDefault="00FA6F4C" w:rsidP="00FA6F4C">
      <w:pPr>
        <w:rPr>
          <w:sz w:val="28"/>
          <w:szCs w:val="28"/>
        </w:rPr>
      </w:pPr>
      <w:r w:rsidRPr="00BB50C2">
        <w:rPr>
          <w:sz w:val="28"/>
          <w:szCs w:val="28"/>
        </w:rPr>
        <w:t>Мытье и дезинфекция производятся с соблюдением всех норм санитарно</w:t>
      </w:r>
      <w:r w:rsidR="00BB50C2">
        <w:rPr>
          <w:sz w:val="28"/>
          <w:szCs w:val="28"/>
        </w:rPr>
        <w:t>-</w:t>
      </w:r>
      <w:r w:rsidRPr="00BB50C2">
        <w:rPr>
          <w:sz w:val="28"/>
          <w:szCs w:val="28"/>
        </w:rPr>
        <w:t xml:space="preserve">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дезинфекции. Необычайно приятна в нашей столовой атмосфера тепла и домашнего уюта. На столах всегда есть салфетки, соль. Дополняют все это красочная наглядная агитация в виде картин, стендов, плакатов. Персонал столовой всегда встречает детей доброжелательными улыбками. Поэтому дети всегда с удовольствием посещают школьную столовую. Соблюдение норм хранения продуктов и калорийности питания контролируется медицинским работником школы. </w:t>
      </w:r>
    </w:p>
    <w:p w:rsidR="00FA6F4C" w:rsidRPr="00D16668" w:rsidRDefault="00FA6F4C" w:rsidP="00FA6F4C">
      <w:pPr>
        <w:rPr>
          <w:color w:val="8064A2" w:themeColor="accent4"/>
          <w:sz w:val="28"/>
          <w:szCs w:val="28"/>
        </w:rPr>
      </w:pPr>
      <w:r w:rsidRPr="00D16668">
        <w:rPr>
          <w:color w:val="8064A2" w:themeColor="accent4"/>
          <w:sz w:val="28"/>
          <w:szCs w:val="28"/>
        </w:rPr>
        <w:t xml:space="preserve">Уважаемые родители! Бесплатным горячим питанием с 4 сентября 2020 года по 31 мая 2021 года обеспечиваются обучающиеся 1-4 классов. В ст. 37 Закона об образовании внесены поправки об обеспечении учащихся начальной школы не менее одного раза в день бесплатным горячим питанием, предусматривающим наличие горячего блюда (не считая горячего напитка) за счет бюджетов федерального, регионального и местного уровней, а также за счет иных источников финансирования, установленных законом. В Закон о качестве пищевых продуктов внесены изменения, </w:t>
      </w:r>
      <w:r w:rsidRPr="00D16668">
        <w:rPr>
          <w:color w:val="8064A2" w:themeColor="accent4"/>
          <w:sz w:val="28"/>
          <w:szCs w:val="28"/>
        </w:rPr>
        <w:lastRenderedPageBreak/>
        <w:t xml:space="preserve">закрепляющие положения в сфере качества и безопасности пищевой продукции. Устанавливаются требования к достоверности предоставляемой </w:t>
      </w:r>
      <w:proofErr w:type="spellStart"/>
      <w:r w:rsidRPr="00D16668">
        <w:rPr>
          <w:color w:val="8064A2" w:themeColor="accent4"/>
          <w:sz w:val="28"/>
          <w:szCs w:val="28"/>
        </w:rPr>
        <w:t>юрлицами</w:t>
      </w:r>
      <w:proofErr w:type="spellEnd"/>
      <w:r w:rsidRPr="00D16668">
        <w:rPr>
          <w:color w:val="8064A2" w:themeColor="accent4"/>
          <w:sz w:val="28"/>
          <w:szCs w:val="28"/>
        </w:rPr>
        <w:t xml:space="preserve"> и ИП информации о качестве и безопасности продуктов питания, о ее соответствии нормативам. </w:t>
      </w:r>
    </w:p>
    <w:p w:rsidR="00FA6F4C" w:rsidRPr="00D16668" w:rsidRDefault="00FA6F4C" w:rsidP="00FA6F4C">
      <w:pPr>
        <w:rPr>
          <w:color w:val="8064A2" w:themeColor="accent4"/>
          <w:sz w:val="28"/>
          <w:szCs w:val="28"/>
        </w:rPr>
      </w:pPr>
      <w:r w:rsidRPr="00D16668">
        <w:rPr>
          <w:color w:val="8064A2" w:themeColor="accent4"/>
          <w:sz w:val="28"/>
          <w:szCs w:val="28"/>
        </w:rPr>
        <w:t xml:space="preserve">Обновлен понятийный аппарат: уточняются понятия качества пищевой продукции, ее характеристик, включающих определения безопасности, потребительских свойств, энергетической и пищевой ценности, аутентичности и др. </w:t>
      </w:r>
    </w:p>
    <w:p w:rsidR="00FA6F4C" w:rsidRPr="00D16668" w:rsidRDefault="00FA6F4C" w:rsidP="00FA6F4C">
      <w:pPr>
        <w:rPr>
          <w:color w:val="8064A2" w:themeColor="accent4"/>
          <w:sz w:val="28"/>
          <w:szCs w:val="28"/>
        </w:rPr>
      </w:pPr>
      <w:r w:rsidRPr="00D16668">
        <w:rPr>
          <w:color w:val="8064A2" w:themeColor="accent4"/>
          <w:sz w:val="28"/>
          <w:szCs w:val="28"/>
        </w:rPr>
        <w:t>В рамках реализации послания Президента Российской Федерации</w:t>
      </w:r>
      <w:r w:rsidR="00BB50C2" w:rsidRPr="00D16668">
        <w:rPr>
          <w:color w:val="8064A2" w:themeColor="accent4"/>
          <w:sz w:val="28"/>
          <w:szCs w:val="28"/>
        </w:rPr>
        <w:t>,</w:t>
      </w:r>
      <w:r w:rsidRPr="00D16668">
        <w:rPr>
          <w:color w:val="8064A2" w:themeColor="accent4"/>
          <w:sz w:val="28"/>
          <w:szCs w:val="28"/>
        </w:rPr>
        <w:t xml:space="preserve">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D16668">
        <w:rPr>
          <w:color w:val="8064A2" w:themeColor="accent4"/>
          <w:sz w:val="28"/>
          <w:szCs w:val="28"/>
        </w:rPr>
        <w:t>Роспотребнадзором</w:t>
      </w:r>
      <w:proofErr w:type="spellEnd"/>
      <w:r w:rsidRPr="00D16668">
        <w:rPr>
          <w:color w:val="8064A2" w:themeColor="accent4"/>
          <w:sz w:val="28"/>
          <w:szCs w:val="28"/>
        </w:rPr>
        <w:t xml:space="preserve"> разработаны и размещены на официальном сайте методические рекомендации. 1.МР «Рекомендации по организации горячего питания обучающихся в общеобразовательных организациях». </w:t>
      </w:r>
    </w:p>
    <w:p w:rsidR="00FA6F4C" w:rsidRPr="00D16668" w:rsidRDefault="00FA6F4C" w:rsidP="00FA6F4C">
      <w:pPr>
        <w:rPr>
          <w:color w:val="8064A2" w:themeColor="accent4"/>
          <w:sz w:val="28"/>
          <w:szCs w:val="28"/>
        </w:rPr>
      </w:pPr>
      <w:r w:rsidRPr="00D16668">
        <w:rPr>
          <w:color w:val="8064A2" w:themeColor="accent4"/>
          <w:sz w:val="28"/>
          <w:szCs w:val="28"/>
        </w:rPr>
        <w:t xml:space="preserve">2. Методические рекомендации МР 2.4.0180-20 "Родительский контроль за организацией питания детей в общеобразовательных организациях". 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 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 - обеспечение приоритетности защиты жизни и здоровья детей; - соответствие энергетической ценности и химического состава рационов физиологическим потребностям и </w:t>
      </w:r>
      <w:proofErr w:type="spellStart"/>
      <w:r w:rsidRPr="00D16668">
        <w:rPr>
          <w:color w:val="8064A2" w:themeColor="accent4"/>
          <w:sz w:val="28"/>
          <w:szCs w:val="28"/>
        </w:rPr>
        <w:t>энерготратам</w:t>
      </w:r>
      <w:proofErr w:type="spellEnd"/>
      <w:r w:rsidRPr="00D16668">
        <w:rPr>
          <w:color w:val="8064A2" w:themeColor="accent4"/>
          <w:sz w:val="28"/>
          <w:szCs w:val="28"/>
        </w:rPr>
        <w:t>; 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- обеспечение соблюдения санитарно-</w:t>
      </w:r>
      <w:r w:rsidRPr="00D16668">
        <w:rPr>
          <w:color w:val="8064A2" w:themeColor="accent4"/>
          <w:sz w:val="28"/>
          <w:szCs w:val="28"/>
        </w:rPr>
        <w:lastRenderedPageBreak/>
        <w:t xml:space="preserve">эпидемиологических требований на всех этапах обращения пищевых продуктов (готовых блюд); 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r w:rsidRPr="00D16668">
        <w:rPr>
          <w:color w:val="8064A2" w:themeColor="accent4"/>
          <w:sz w:val="28"/>
          <w:szCs w:val="28"/>
        </w:rPr>
        <w:t>сердечно-сосудистых</w:t>
      </w:r>
      <w:proofErr w:type="spellEnd"/>
      <w:r w:rsidRPr="00D16668">
        <w:rPr>
          <w:color w:val="8064A2" w:themeColor="accent4"/>
          <w:sz w:val="28"/>
          <w:szCs w:val="28"/>
        </w:rPr>
        <w:t xml:space="preserve"> заболеваний и избыточной массы тела. Содержат рекомендации по режиму питания (интервалам, времени и количествам приемов пищи) детей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оценки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 Документы приводят необходимые разъяснения по: - вопросам организации питания детей в общеобразовательной организации; -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отношении аналоги); - порядку мониторинга и общественного (родительского) контроля; - предлагают к использованию варианты меню для организации питания обучающихся. Организация питания в школе является важнейшей частью качественного образования детей. Для учеников начальных, средних и старших классов ввиду их повышенной активности на уроках и переменах требуется большое количество питательных веществ. Важные факты об организации питания в школе: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Положением об организации питания гарантируется высокое качество и безопасность питания для школьника, а также удовлетворение основных потребностей его организма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.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В нашем образовательном учреждении организов</w:t>
      </w:r>
      <w:r w:rsidR="00D16668">
        <w:rPr>
          <w:sz w:val="28"/>
          <w:szCs w:val="28"/>
        </w:rPr>
        <w:t>ан пищевой блок (столовая,</w:t>
      </w:r>
      <w:r w:rsidRPr="00FA6F4C">
        <w:rPr>
          <w:sz w:val="28"/>
          <w:szCs w:val="28"/>
        </w:rPr>
        <w:t xml:space="preserve">) для полноценного питания учащихся. 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lastRenderedPageBreak/>
        <w:sym w:font="Symbol" w:char="F0B7"/>
      </w:r>
      <w:r w:rsidRPr="00FA6F4C">
        <w:rPr>
          <w:sz w:val="28"/>
          <w:szCs w:val="28"/>
        </w:rPr>
        <w:t xml:space="preserve"> Рацион и режим питания разрабатывается согласно всем эпидемиологическим требованиям.</w:t>
      </w:r>
    </w:p>
    <w:p w:rsidR="00FA6F4C" w:rsidRPr="00FA6F4C" w:rsidRDefault="00FA6F4C" w:rsidP="00FA6F4C">
      <w:pPr>
        <w:rPr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Гигиенические показатели продуктов соответствуют нормам </w:t>
      </w:r>
      <w:proofErr w:type="spellStart"/>
      <w:r w:rsidRPr="00FA6F4C">
        <w:rPr>
          <w:sz w:val="28"/>
          <w:szCs w:val="28"/>
        </w:rPr>
        <w:t>СанПиН</w:t>
      </w:r>
      <w:proofErr w:type="spellEnd"/>
      <w:r w:rsidRPr="00FA6F4C">
        <w:rPr>
          <w:sz w:val="28"/>
          <w:szCs w:val="28"/>
        </w:rPr>
        <w:t xml:space="preserve"> по</w:t>
      </w:r>
      <w:r w:rsidR="00BB50C2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t xml:space="preserve">калорийности, энергетической ценности и содержанию витаминов в </w:t>
      </w:r>
      <w:proofErr w:type="spellStart"/>
      <w:r w:rsidRPr="00FA6F4C">
        <w:rPr>
          <w:sz w:val="28"/>
          <w:szCs w:val="28"/>
        </w:rPr>
        <w:t>школьномпитании</w:t>
      </w:r>
      <w:proofErr w:type="spellEnd"/>
      <w:r w:rsidRPr="00FA6F4C">
        <w:rPr>
          <w:sz w:val="28"/>
          <w:szCs w:val="28"/>
        </w:rPr>
        <w:t xml:space="preserve"> и полностью соответствуют потребностям подрастающего организма.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FA6F4C">
        <w:rPr>
          <w:sz w:val="28"/>
          <w:szCs w:val="28"/>
        </w:rPr>
        <w:t xml:space="preserve"> </w:t>
      </w:r>
      <w:r w:rsidRPr="00FA6F4C">
        <w:rPr>
          <w:sz w:val="28"/>
          <w:szCs w:val="28"/>
        </w:rPr>
        <w:sym w:font="Symbol" w:char="F0B7"/>
      </w:r>
      <w:r w:rsidRPr="00FA6F4C">
        <w:rPr>
          <w:sz w:val="28"/>
          <w:szCs w:val="28"/>
        </w:rPr>
        <w:t xml:space="preserve"> Горячее питание организовывается для каждого класса с учетом учебного режима школьников. Столы в пищевом блоке заранее накрываются. Льготное питание (бесплатные обеды) детей в школьной столовой осуществляется на основании постановления Администрации Правобережного района Льготное питание (бесплатные обеды) детей в школьной столовой осуществляется на основании постановления Категории семей для получения льготы: малообеспеченные многодетные, дети с ОВЗ, сироты. Льготное питание в 2020 - 2021 учебном году Информация по бесплатному питанию Перечень документов для малообеспеченных семей: </w:t>
      </w:r>
      <w:r w:rsidRPr="00BB50C2">
        <w:rPr>
          <w:color w:val="FF0000"/>
          <w:sz w:val="28"/>
          <w:szCs w:val="28"/>
        </w:rPr>
        <w:t>1.Заявление о предоставлении бесплатного питания;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BB50C2">
        <w:rPr>
          <w:color w:val="FF0000"/>
          <w:sz w:val="28"/>
          <w:szCs w:val="28"/>
        </w:rPr>
        <w:t xml:space="preserve"> 2.Копия документа, удостоверяющего личность заявителя (или его уполномоченного представителя), а также членов его семьи (паспорт или иной документ, удостоверяющий личность); </w:t>
      </w:r>
    </w:p>
    <w:p w:rsidR="00FA6F4C" w:rsidRPr="00BB50C2" w:rsidRDefault="00FA6F4C" w:rsidP="00FA6F4C">
      <w:pPr>
        <w:rPr>
          <w:color w:val="FF0000"/>
          <w:sz w:val="28"/>
          <w:szCs w:val="28"/>
        </w:rPr>
      </w:pPr>
      <w:r w:rsidRPr="00BB50C2">
        <w:rPr>
          <w:color w:val="FF0000"/>
          <w:sz w:val="28"/>
          <w:szCs w:val="28"/>
        </w:rPr>
        <w:t xml:space="preserve">3. Сведения о составе семьи заявителя, выданные уполномоченным органом (при регистрации родителей с детьми (одним из них). Если зарегистрированы по разным адресам, то справка предоставляется с каждого адреса; </w:t>
      </w:r>
    </w:p>
    <w:p w:rsidR="002B499B" w:rsidRDefault="00FA6F4C" w:rsidP="00FA6F4C">
      <w:pPr>
        <w:rPr>
          <w:rStyle w:val="a3"/>
          <w:rFonts w:ascii="Tahoma" w:hAnsi="Tahoma" w:cs="Tahoma"/>
          <w:i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 w:rsidRPr="00BB50C2">
        <w:rPr>
          <w:color w:val="FF0000"/>
          <w:sz w:val="28"/>
          <w:szCs w:val="28"/>
        </w:rPr>
        <w:t xml:space="preserve">4. Копии свидетельств о рождении всех несовершеннолетних детей; </w:t>
      </w:r>
      <w:r w:rsidRPr="00FA6F4C">
        <w:rPr>
          <w:sz w:val="28"/>
          <w:szCs w:val="28"/>
        </w:rPr>
        <w:t>Информация о лице ответственном за питание. Ответственный за организацию питания учащихся, за составление меню для обучающихся</w:t>
      </w:r>
      <w:r w:rsidR="00D16668">
        <w:rPr>
          <w:sz w:val="28"/>
          <w:szCs w:val="28"/>
        </w:rPr>
        <w:t xml:space="preserve"> школы  педагог организатор </w:t>
      </w:r>
      <w:proofErr w:type="spellStart"/>
      <w:r w:rsidR="00D16668">
        <w:rPr>
          <w:sz w:val="28"/>
          <w:szCs w:val="28"/>
        </w:rPr>
        <w:t>Агкацева</w:t>
      </w:r>
      <w:proofErr w:type="spellEnd"/>
      <w:r w:rsidR="00D16668">
        <w:rPr>
          <w:sz w:val="28"/>
          <w:szCs w:val="28"/>
        </w:rPr>
        <w:t xml:space="preserve"> Алана </w:t>
      </w:r>
      <w:proofErr w:type="spellStart"/>
      <w:r w:rsidR="00D16668">
        <w:rPr>
          <w:sz w:val="28"/>
          <w:szCs w:val="28"/>
        </w:rPr>
        <w:t>Ахсарбековна</w:t>
      </w:r>
      <w:proofErr w:type="spellEnd"/>
      <w:r w:rsidRPr="002B499B">
        <w:rPr>
          <w:sz w:val="28"/>
          <w:szCs w:val="28"/>
        </w:rPr>
        <w:t xml:space="preserve">- </w:t>
      </w:r>
      <w:r w:rsidR="00D16668">
        <w:rPr>
          <w:rStyle w:val="a3"/>
          <w:rFonts w:ascii="Tahoma" w:hAnsi="Tahoma" w:cs="Tahoma"/>
          <w:i/>
          <w:color w:val="666666"/>
          <w:sz w:val="28"/>
          <w:szCs w:val="28"/>
          <w:bdr w:val="none" w:sz="0" w:space="0" w:color="auto" w:frame="1"/>
          <w:shd w:val="clear" w:color="auto" w:fill="FFFFFF"/>
        </w:rPr>
        <w:t>8-867-375-42-71</w:t>
      </w:r>
    </w:p>
    <w:p w:rsidR="00C22684" w:rsidRDefault="00FA6F4C" w:rsidP="00FA6F4C">
      <w:r w:rsidRPr="002B499B">
        <w:rPr>
          <w:sz w:val="28"/>
          <w:szCs w:val="28"/>
        </w:rPr>
        <w:t xml:space="preserve">Режим работы: 08.00 – 15.00 </w:t>
      </w:r>
      <w:proofErr w:type="spellStart"/>
      <w:r w:rsidRPr="002B499B">
        <w:rPr>
          <w:sz w:val="28"/>
          <w:szCs w:val="28"/>
        </w:rPr>
        <w:t>Фунциональные</w:t>
      </w:r>
      <w:proofErr w:type="spellEnd"/>
      <w:r w:rsidRPr="002B499B">
        <w:rPr>
          <w:sz w:val="28"/>
          <w:szCs w:val="28"/>
        </w:rPr>
        <w:t xml:space="preserve"> обязанности: - осуществление</w:t>
      </w:r>
      <w:r w:rsidRPr="00FA6F4C">
        <w:rPr>
          <w:sz w:val="28"/>
          <w:szCs w:val="28"/>
        </w:rPr>
        <w:t xml:space="preserve"> контроля за работой пищеблока и соблюдением </w:t>
      </w:r>
      <w:proofErr w:type="spellStart"/>
      <w:r w:rsidRPr="00FA6F4C">
        <w:rPr>
          <w:sz w:val="28"/>
          <w:szCs w:val="28"/>
        </w:rPr>
        <w:t>санитарногигиенического</w:t>
      </w:r>
      <w:proofErr w:type="spellEnd"/>
      <w:r w:rsidRPr="00FA6F4C">
        <w:rPr>
          <w:sz w:val="28"/>
          <w:szCs w:val="28"/>
        </w:rPr>
        <w:t xml:space="preserve"> режима; - проверка качества продуктов при их поступлении на склад и кухню, контроль правильности хранения и оборотов продуктов питания; - составление при участии шеф-повара ежедневной меню-раскладки в соответствии с картотекой блюд; - осуществление периодического подсчета </w:t>
      </w:r>
      <w:r w:rsidRPr="00FA6F4C">
        <w:rPr>
          <w:sz w:val="28"/>
          <w:szCs w:val="28"/>
        </w:rPr>
        <w:lastRenderedPageBreak/>
        <w:t xml:space="preserve">химического состава блюд и калорийности диет, контроль химического состава фактически приготовленных блюд и рационов (содержание белка, жира, углеводов, минеральных, веществ, энергетическая ценность и др.) путем выборочного направления в лабораторию центра </w:t>
      </w:r>
      <w:proofErr w:type="spellStart"/>
      <w:r w:rsidRPr="00FA6F4C">
        <w:rPr>
          <w:sz w:val="28"/>
          <w:szCs w:val="28"/>
        </w:rPr>
        <w:t>госсанэпиднадзора</w:t>
      </w:r>
      <w:proofErr w:type="spellEnd"/>
      <w:r w:rsidRPr="00FA6F4C">
        <w:rPr>
          <w:sz w:val="28"/>
          <w:szCs w:val="28"/>
        </w:rPr>
        <w:t xml:space="preserve"> отдельных блюд; - контроль закладки продуктов и отпуск блюд, согласно поступившим заказам, проведение бракеража готовой продукции; - осуществление контроля за санитарным состоянием столовой, инвентаря, посуды, а также за выполнением работниками раздаточных правил личной гигиены; - оформление в установленном порядке служебной документации</w:t>
      </w:r>
      <w:r>
        <w:t>.</w:t>
      </w:r>
    </w:p>
    <w:sectPr w:rsidR="00C22684" w:rsidSect="00C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A6F4C"/>
    <w:rsid w:val="002B499B"/>
    <w:rsid w:val="00BA78FF"/>
    <w:rsid w:val="00BB50C2"/>
    <w:rsid w:val="00C22684"/>
    <w:rsid w:val="00D16668"/>
    <w:rsid w:val="00FA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9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!</cp:lastModifiedBy>
  <cp:revision>2</cp:revision>
  <dcterms:created xsi:type="dcterms:W3CDTF">2021-07-04T18:13:00Z</dcterms:created>
  <dcterms:modified xsi:type="dcterms:W3CDTF">2021-07-04T18:13:00Z</dcterms:modified>
</cp:coreProperties>
</file>